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D55D69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Техническое задание к конкурсной документации </w:t>
      </w:r>
    </w:p>
    <w:p w14:paraId="3DB2B35F" w14:textId="23656F1B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выбору поставщика</w:t>
      </w:r>
      <w:r w:rsidR="00D55D69"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услуг</w:t>
      </w:r>
      <w:r w:rsidR="009262CE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</w:t>
      </w: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 организаций</w:t>
      </w:r>
      <w:proofErr w:type="gramEnd"/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 xml:space="preserve">, осуществляющих функции </w:t>
      </w:r>
    </w:p>
    <w:p w14:paraId="0B9817F6" w14:textId="77777777" w:rsidR="00216B7D" w:rsidRPr="00D55D69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</w:rPr>
      </w:pPr>
      <w:r w:rsidRPr="00D55D69">
        <w:rPr>
          <w:rFonts w:ascii="Times New Roman" w:eastAsia="Consolas" w:hAnsi="Times New Roman" w:cs="Times New Roman"/>
          <w:b/>
          <w:color w:val="000000"/>
          <w:sz w:val="28"/>
          <w:szCs w:val="28"/>
        </w:rPr>
        <w:t>по защите прав ребенка</w:t>
      </w:r>
    </w:p>
    <w:p w14:paraId="64DBE0AD" w14:textId="77777777" w:rsidR="00BB612F" w:rsidRPr="00BB612F" w:rsidRDefault="00BB612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</w:p>
    <w:p w14:paraId="48FBC6D2" w14:textId="77777777" w:rsidR="00D55D69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075481" w14:textId="77777777" w:rsidR="00D55D69" w:rsidRPr="00165F2A" w:rsidRDefault="00D55D69" w:rsidP="00D55D69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A41E07B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341B70">
        <w:rPr>
          <w:sz w:val="28"/>
          <w:szCs w:val="28"/>
        </w:rPr>
        <w:t xml:space="preserve">Расположение </w:t>
      </w:r>
      <w:r>
        <w:rPr>
          <w:sz w:val="28"/>
          <w:szCs w:val="28"/>
        </w:rPr>
        <w:t xml:space="preserve">загородного детского </w:t>
      </w:r>
      <w:r w:rsidRPr="00341B70">
        <w:rPr>
          <w:sz w:val="28"/>
          <w:szCs w:val="28"/>
        </w:rPr>
        <w:t xml:space="preserve">оздоровительного лагеря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 xml:space="preserve">– </w:t>
      </w:r>
      <w:r w:rsidRPr="005F78D8">
        <w:rPr>
          <w:sz w:val="28"/>
          <w:szCs w:val="28"/>
        </w:rPr>
        <w:t xml:space="preserve"> лагерь</w:t>
      </w:r>
      <w:proofErr w:type="gramEnd"/>
      <w:r w:rsidRPr="005F78D8">
        <w:rPr>
          <w:sz w:val="28"/>
          <w:szCs w:val="28"/>
        </w:rPr>
        <w:t xml:space="preserve">) должно быть в пределах территории Республики Казахстан. </w:t>
      </w:r>
    </w:p>
    <w:p w14:paraId="4C4DC632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Лагерь должен предоставлять услуги отдыха детям в возрасте до 18 лет, без </w:t>
      </w:r>
      <w:r w:rsidRPr="005F78D8">
        <w:rPr>
          <w:sz w:val="28"/>
          <w:szCs w:val="28"/>
        </w:rPr>
        <w:t>совмещения предоставления услуг отдыха взрослому населению.</w:t>
      </w:r>
    </w:p>
    <w:p w14:paraId="5EB93B36" w14:textId="77777777" w:rsidR="00D55D69" w:rsidRPr="005F78D8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>Условия лагеря должны быть благоприятными для пребывания и оздоровления детей в течение всего летнего отдыха. В ра</w:t>
      </w:r>
      <w:r>
        <w:rPr>
          <w:sz w:val="28"/>
          <w:szCs w:val="28"/>
        </w:rPr>
        <w:t>диусе 100 метров от территории</w:t>
      </w:r>
      <w:r w:rsidRPr="005F78D8">
        <w:rPr>
          <w:sz w:val="28"/>
          <w:szCs w:val="28"/>
        </w:rPr>
        <w:t xml:space="preserve"> лагеря не должно быть увеселительных заведений, торговых точек по продаже алкогольных и табачных изделий, домов отдыха для взрослых.</w:t>
      </w:r>
    </w:p>
    <w:p w14:paraId="032178A9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sz w:val="28"/>
          <w:szCs w:val="28"/>
        </w:rPr>
        <w:t xml:space="preserve">В целях обеспечения полноценного отдыха местом расположения лагеря должен быть лесной массив, а также обязательно наличие природного водоема или специализированного пляжа, где предусмотрено место для купания детей; пляж должен располагаться вблизи лагеря. Максимальная глубина открытых водоемов в местах купания детей должна составлять от 0,7 до 1,3 метра. Граница поверхности воды, предназначенной для купания, обозначается яркими, хорошо видимыми плавучими сигналами. Пляж и берег у места купания должны быть отлогими, без обрывов и ям. На пляжах должен быть </w:t>
      </w:r>
      <w:r w:rsidRPr="00472F5A">
        <w:rPr>
          <w:sz w:val="28"/>
          <w:szCs w:val="28"/>
        </w:rPr>
        <w:t>предусмотрен пункт медицинской помощи и спасательной службы.</w:t>
      </w:r>
    </w:p>
    <w:p w14:paraId="361EB068" w14:textId="77777777" w:rsidR="00D55D69" w:rsidRPr="00472F5A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72F5A">
        <w:rPr>
          <w:sz w:val="28"/>
          <w:szCs w:val="28"/>
        </w:rPr>
        <w:t xml:space="preserve">Поставщик услуги должен подготовить лагерь к открытию летнего сезона. Получить до приема детей разрешение </w:t>
      </w:r>
      <w:r>
        <w:rPr>
          <w:sz w:val="28"/>
          <w:szCs w:val="28"/>
        </w:rPr>
        <w:t>территориального</w:t>
      </w:r>
      <w:r w:rsidRPr="00472F5A">
        <w:rPr>
          <w:sz w:val="28"/>
          <w:szCs w:val="28"/>
        </w:rPr>
        <w:t xml:space="preserve"> управления санитарно-эпидемиологического контроля</w:t>
      </w:r>
      <w:r w:rsidRPr="00472F5A">
        <w:rPr>
          <w:sz w:val="28"/>
          <w:szCs w:val="28"/>
          <w:lang w:val="kk-KZ"/>
        </w:rPr>
        <w:t>, акт о реультатах проверки территориального отдела</w:t>
      </w:r>
      <w:r w:rsidRPr="00472F5A">
        <w:rPr>
          <w:sz w:val="28"/>
          <w:szCs w:val="28"/>
        </w:rPr>
        <w:t xml:space="preserve"> по чрезвычайным ситуациям и заключение комиссии управления образования о готовности лагеря к приему детей.</w:t>
      </w:r>
    </w:p>
    <w:p w14:paraId="5262446C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F78D8">
        <w:rPr>
          <w:color w:val="000000"/>
          <w:sz w:val="28"/>
          <w:szCs w:val="28"/>
        </w:rPr>
        <w:t xml:space="preserve">Перед началом купального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</w:t>
      </w:r>
      <w:r w:rsidRPr="00A07569">
        <w:rPr>
          <w:color w:val="000000"/>
          <w:sz w:val="28"/>
          <w:szCs w:val="28"/>
        </w:rPr>
        <w:t>паразитологические показатели</w:t>
      </w:r>
      <w:r w:rsidRPr="00A07569">
        <w:rPr>
          <w:rFonts w:asciiTheme="majorHAnsi" w:hAnsiTheme="majorHAnsi"/>
          <w:color w:val="000000"/>
          <w:sz w:val="28"/>
          <w:szCs w:val="28"/>
        </w:rPr>
        <w:t>.</w:t>
      </w:r>
    </w:p>
    <w:p w14:paraId="1EE7CE62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07569">
        <w:rPr>
          <w:sz w:val="28"/>
          <w:szCs w:val="28"/>
        </w:rPr>
        <w:t xml:space="preserve"> Поставщик услуги обязан иметь программу проведения культурно-массовой работы с детьми, согласованную с управлением образования области.</w:t>
      </w:r>
    </w:p>
    <w:p w14:paraId="3DE555B3" w14:textId="77777777" w:rsidR="00D55D69" w:rsidRPr="00A07569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Обеспечить прием детей в возрасте от 3 до 18 лет. </w:t>
      </w:r>
    </w:p>
    <w:p w14:paraId="2215948A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F028CD">
        <w:rPr>
          <w:sz w:val="28"/>
          <w:szCs w:val="28"/>
        </w:rPr>
        <w:lastRenderedPageBreak/>
        <w:t xml:space="preserve">Продолжительность сезона не менее 15 (пятнадцать) календарных суток, </w:t>
      </w:r>
      <w:r>
        <w:rPr>
          <w:sz w:val="28"/>
          <w:szCs w:val="28"/>
        </w:rPr>
        <w:t>4</w:t>
      </w:r>
      <w:r w:rsidRPr="00F028CD">
        <w:rPr>
          <w:sz w:val="28"/>
          <w:szCs w:val="28"/>
        </w:rPr>
        <w:t xml:space="preserve"> сезона, по </w:t>
      </w:r>
      <w:r>
        <w:rPr>
          <w:sz w:val="28"/>
          <w:szCs w:val="28"/>
        </w:rPr>
        <w:t xml:space="preserve">21 </w:t>
      </w:r>
      <w:r w:rsidRPr="00CE1AC6">
        <w:rPr>
          <w:sz w:val="28"/>
          <w:szCs w:val="28"/>
        </w:rPr>
        <w:t>детей в сезон.</w:t>
      </w:r>
    </w:p>
    <w:p w14:paraId="30F023D0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>Количество отдыхающих детей должно соответствовать проектной мощности оздоровительного лагеря.</w:t>
      </w:r>
    </w:p>
    <w:p w14:paraId="079AA674" w14:textId="77777777" w:rsidR="00D55D69" w:rsidRPr="00CE1AC6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</w:rPr>
        <w:t xml:space="preserve">В течение периода оказания услуги могут вноситься изменения в количество отдыхающих детей (в сторону уменьшения или увеличения) от обстоятельств, независящих от Заказчика, в связи с чем Поставщик услуги обязан обеспечить оздоровлением соответствующее количество детей </w:t>
      </w:r>
    </w:p>
    <w:p w14:paraId="52F052FB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CE1AC6">
        <w:rPr>
          <w:sz w:val="28"/>
          <w:szCs w:val="28"/>
        </w:rPr>
        <w:t xml:space="preserve">Поставщик услуги должен обеспечить сопровождение колонны транспорта с детьми до места отдыха и обратно сотрудниками дорожной полиции, медицинскими работниками. Транспортные расходы за счет Поставщика услуги (доставка детей от </w:t>
      </w:r>
      <w:r>
        <w:rPr>
          <w:sz w:val="28"/>
          <w:szCs w:val="28"/>
        </w:rPr>
        <w:t>города Павлодар</w:t>
      </w:r>
      <w:r w:rsidRPr="00CE1AC6">
        <w:rPr>
          <w:sz w:val="28"/>
          <w:szCs w:val="28"/>
        </w:rPr>
        <w:t xml:space="preserve"> до места отдыха и обратно). </w:t>
      </w:r>
    </w:p>
    <w:p w14:paraId="68AC52C7" w14:textId="77777777" w:rsidR="00D55D69" w:rsidRPr="008E0A4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</w:rPr>
        <w:t xml:space="preserve">С целью осуществления контроля за услугой по организации летнего отдыха воспитанников Поставщик услуг обязан обеспечить доступ </w:t>
      </w:r>
      <w:r>
        <w:rPr>
          <w:sz w:val="28"/>
        </w:rPr>
        <w:t>Заказчику/</w:t>
      </w:r>
      <w:r w:rsidRPr="008E0A4A">
        <w:rPr>
          <w:sz w:val="28"/>
        </w:rPr>
        <w:t>представителю Заказчика в лагерь с предоставлением койко-места (не более 3-х раз в 4 сезона). По итогам каждого контроля составляется акт по организации услуги в присутствии членов комиссии: медицинского работника, заместителя директора по ВР, заместителя директора и АХЧ и др.</w:t>
      </w:r>
    </w:p>
    <w:p w14:paraId="35F09634" w14:textId="77777777" w:rsidR="00D55D69" w:rsidRPr="008E0A4A" w:rsidRDefault="00D55D69" w:rsidP="00D55D69">
      <w:pPr>
        <w:pStyle w:val="a4"/>
        <w:tabs>
          <w:tab w:val="left" w:pos="142"/>
        </w:tabs>
        <w:ind w:firstLine="709"/>
        <w:jc w:val="both"/>
        <w:rPr>
          <w:sz w:val="28"/>
          <w:szCs w:val="28"/>
        </w:rPr>
      </w:pPr>
      <w:r w:rsidRPr="008E0A4A">
        <w:rPr>
          <w:sz w:val="28"/>
        </w:rPr>
        <w:t xml:space="preserve">Заказчик/представитель Заказчика имеет право делать фотографии, проводить видеосъемку с комментариями по соответствию предоставляемых услуг технической характеристике. Все члены комиссии и </w:t>
      </w:r>
      <w:r>
        <w:rPr>
          <w:sz w:val="28"/>
        </w:rPr>
        <w:t>сторона Поставщика услуги</w:t>
      </w:r>
      <w:r w:rsidRPr="008E0A4A">
        <w:rPr>
          <w:sz w:val="28"/>
        </w:rPr>
        <w:t xml:space="preserve"> обязаны подписать данные акты, в течение </w:t>
      </w:r>
      <w:r>
        <w:rPr>
          <w:sz w:val="28"/>
        </w:rPr>
        <w:t>8</w:t>
      </w:r>
      <w:r w:rsidRPr="008E0A4A">
        <w:rPr>
          <w:sz w:val="28"/>
        </w:rPr>
        <w:t xml:space="preserve"> часов после его составления. Заказчик имеет право использовать акты, фотографии в суде, в случае несоответствия поставляемых услуг технической характеристике.</w:t>
      </w:r>
    </w:p>
    <w:p w14:paraId="69BF10AB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CE1AC6">
        <w:rPr>
          <w:sz w:val="28"/>
          <w:szCs w:val="28"/>
        </w:rPr>
        <w:t xml:space="preserve">агерь должен иметь в достаточном количестве игровые комнаты и спортивные площадки: баскетбольную, волейбольную, футбольную, для настольного тенниса и </w:t>
      </w:r>
      <w:r w:rsidRPr="00A6557D">
        <w:rPr>
          <w:sz w:val="28"/>
          <w:szCs w:val="28"/>
        </w:rPr>
        <w:t xml:space="preserve">др. </w:t>
      </w:r>
    </w:p>
    <w:p w14:paraId="61EF70C5" w14:textId="77777777" w:rsidR="00D55D69" w:rsidRDefault="00D55D69" w:rsidP="00D55D6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9E04A8">
        <w:rPr>
          <w:rFonts w:ascii="Times New Roman" w:hAnsi="Times New Roman"/>
          <w:sz w:val="28"/>
          <w:szCs w:val="24"/>
        </w:rPr>
        <w:t xml:space="preserve">Наличие </w:t>
      </w:r>
      <w:r>
        <w:rPr>
          <w:rFonts w:ascii="Times New Roman" w:hAnsi="Times New Roman"/>
          <w:sz w:val="28"/>
          <w:szCs w:val="24"/>
        </w:rPr>
        <w:t xml:space="preserve">музыкального/актового зала, </w:t>
      </w:r>
      <w:r w:rsidRPr="009E04A8">
        <w:rPr>
          <w:rFonts w:ascii="Times New Roman" w:hAnsi="Times New Roman"/>
          <w:sz w:val="28"/>
          <w:szCs w:val="24"/>
        </w:rPr>
        <w:t>комнаты отдыха в лагере обязательно</w:t>
      </w:r>
      <w:r>
        <w:rPr>
          <w:rFonts w:ascii="Times New Roman" w:hAnsi="Times New Roman"/>
          <w:sz w:val="28"/>
          <w:szCs w:val="24"/>
        </w:rPr>
        <w:t>.</w:t>
      </w:r>
    </w:p>
    <w:p w14:paraId="39C6310D" w14:textId="77777777" w:rsidR="00D55D69" w:rsidRPr="004D555A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A6557D">
        <w:rPr>
          <w:sz w:val="28"/>
          <w:szCs w:val="28"/>
        </w:rPr>
        <w:t xml:space="preserve">На территории оздоровительного лагеря должна быть открыта библиотека с разнообразным художественным книжным фондом по разным </w:t>
      </w:r>
      <w:r w:rsidRPr="004D555A">
        <w:rPr>
          <w:sz w:val="28"/>
          <w:szCs w:val="28"/>
        </w:rPr>
        <w:t>литературным и жанровым направлениям.</w:t>
      </w:r>
    </w:p>
    <w:p w14:paraId="03548064" w14:textId="77777777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D555A">
        <w:rPr>
          <w:sz w:val="28"/>
          <w:szCs w:val="28"/>
        </w:rPr>
        <w:t xml:space="preserve">Поставщик услуги обязан принять меры по обеспечению безопасности пребывания детей на территории – наличие круглосуточной охраны, тревожной кнопки, камер видеонаблюдения с возможностью записи и их хранению </w:t>
      </w:r>
      <w:r w:rsidRPr="00071F7E">
        <w:rPr>
          <w:sz w:val="28"/>
          <w:szCs w:val="28"/>
        </w:rPr>
        <w:t xml:space="preserve">до 30 дней. </w:t>
      </w:r>
    </w:p>
    <w:p w14:paraId="5BCE2670" w14:textId="16FD07F2" w:rsidR="00D55D69" w:rsidRPr="00071F7E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  <w:szCs w:val="28"/>
        </w:rPr>
        <w:t xml:space="preserve">Поставщик услуги должен обеспечить противопожарную безопасность отдыхающих в соответствии с требованиями Правил пожарной безопасности, утвержденных приказом Министра по чрезвычайным ситуациям Республики Казахстан от 21.02.2022 </w:t>
      </w:r>
      <w:proofErr w:type="gramStart"/>
      <w:r w:rsidRPr="00071F7E">
        <w:rPr>
          <w:sz w:val="28"/>
          <w:szCs w:val="28"/>
        </w:rPr>
        <w:t xml:space="preserve">года </w:t>
      </w:r>
      <w:r w:rsidR="004A71F3">
        <w:rPr>
          <w:sz w:val="28"/>
          <w:szCs w:val="28"/>
        </w:rPr>
        <w:t xml:space="preserve"> </w:t>
      </w:r>
      <w:r w:rsidRPr="00071F7E">
        <w:rPr>
          <w:sz w:val="28"/>
          <w:szCs w:val="28"/>
        </w:rPr>
        <w:t>№</w:t>
      </w:r>
      <w:proofErr w:type="gramEnd"/>
      <w:r w:rsidRPr="00071F7E">
        <w:rPr>
          <w:sz w:val="28"/>
          <w:szCs w:val="28"/>
        </w:rPr>
        <w:t xml:space="preserve">55. Наличие автоматизированной системы пожарной безопасности и оборудования для тушения пожаров обязательно. </w:t>
      </w:r>
    </w:p>
    <w:p w14:paraId="0EA573AE" w14:textId="77777777" w:rsidR="00D55D69" w:rsidRPr="00245BF0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071F7E">
        <w:rPr>
          <w:sz w:val="28"/>
        </w:rPr>
        <w:t>Поставщик услуги должен обеспечить выполнение с</w:t>
      </w:r>
      <w:r w:rsidRPr="00071F7E">
        <w:rPr>
          <w:color w:val="000000"/>
          <w:sz w:val="28"/>
        </w:rPr>
        <w:t xml:space="preserve">анитарно-эпидемиологических требований к санаторным и оздоровительным объектам, </w:t>
      </w:r>
      <w:r w:rsidRPr="00071F7E">
        <w:rPr>
          <w:color w:val="000000"/>
          <w:sz w:val="28"/>
        </w:rPr>
        <w:lastRenderedPageBreak/>
        <w:t>утвержденных приказом Министра здравоохранения Республики Казахстан от 10.08.2022 года №</w:t>
      </w:r>
      <w:r w:rsidRPr="00245BF0">
        <w:rPr>
          <w:color w:val="000000"/>
          <w:sz w:val="28"/>
        </w:rPr>
        <w:t>29092.</w:t>
      </w:r>
    </w:p>
    <w:p w14:paraId="7C538E48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245BF0">
        <w:rPr>
          <w:sz w:val="28"/>
          <w:szCs w:val="28"/>
        </w:rPr>
        <w:t>При организации питания Поставщик услуги должен соблюдать с</w:t>
      </w:r>
      <w:r w:rsidRPr="00245BF0">
        <w:rPr>
          <w:rStyle w:val="s1"/>
          <w:b w:val="0"/>
          <w:sz w:val="28"/>
          <w:szCs w:val="28"/>
        </w:rPr>
        <w:t xml:space="preserve">анитарно-эпидемиологические требования к объектам общественного питания, </w:t>
      </w:r>
      <w:r w:rsidRPr="000F51DC">
        <w:rPr>
          <w:rStyle w:val="s1"/>
          <w:b w:val="0"/>
          <w:sz w:val="28"/>
          <w:szCs w:val="28"/>
        </w:rPr>
        <w:t xml:space="preserve">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 здравоохранения Республики Казахстан от 17.02.2022 года №26866.</w:t>
      </w:r>
    </w:p>
    <w:p w14:paraId="2C866994" w14:textId="77777777" w:rsidR="00D55D69" w:rsidRPr="000F51DC" w:rsidRDefault="00D55D69" w:rsidP="00D55D69">
      <w:pPr>
        <w:pStyle w:val="a4"/>
        <w:numPr>
          <w:ilvl w:val="0"/>
          <w:numId w:val="8"/>
        </w:numPr>
        <w:tabs>
          <w:tab w:val="left" w:pos="142"/>
          <w:tab w:val="left" w:pos="720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 xml:space="preserve">Пищеблок должен быть оборудован </w:t>
      </w:r>
      <w:r w:rsidRPr="000F51DC">
        <w:rPr>
          <w:color w:val="000000"/>
          <w:sz w:val="28"/>
          <w:szCs w:val="28"/>
        </w:rPr>
        <w:t xml:space="preserve">технологическим оборудованием и производственным инвентарем </w:t>
      </w:r>
      <w:r w:rsidRPr="000F51DC">
        <w:rPr>
          <w:sz w:val="28"/>
          <w:szCs w:val="28"/>
        </w:rPr>
        <w:t>согласно с</w:t>
      </w:r>
      <w:r w:rsidRPr="000F51DC">
        <w:rPr>
          <w:rStyle w:val="s1"/>
          <w:b w:val="0"/>
          <w:sz w:val="28"/>
          <w:szCs w:val="28"/>
        </w:rPr>
        <w:t xml:space="preserve">анитарно-эпидемиологическим требованиям к объектам общественного питания, утвержденных </w:t>
      </w:r>
      <w:r w:rsidRPr="000F51DC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Pr="000F51DC">
        <w:rPr>
          <w:color w:val="000000"/>
          <w:sz w:val="28"/>
        </w:rPr>
        <w:t>Министра</w:t>
      </w:r>
      <w:r w:rsidRPr="00245BF0">
        <w:rPr>
          <w:color w:val="000000"/>
          <w:sz w:val="28"/>
        </w:rPr>
        <w:t xml:space="preserve"> </w:t>
      </w:r>
      <w:r w:rsidRPr="000F51DC">
        <w:rPr>
          <w:color w:val="000000"/>
          <w:sz w:val="28"/>
        </w:rPr>
        <w:t>здравоохранения Республики Казахстан от 17.02.2022 года №26866.</w:t>
      </w:r>
    </w:p>
    <w:p w14:paraId="3B8D0B56" w14:textId="77777777" w:rsidR="00D55D69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F51DC">
        <w:rPr>
          <w:sz w:val="28"/>
          <w:szCs w:val="28"/>
        </w:rPr>
        <w:t>Поставщик услуги должен организовать 5-ти разовое сбалансированное питание с обязательным включением в ежедневный рацион соков, витаминных блюд, овощей и фруктов, исходя из физ</w:t>
      </w:r>
      <w:r>
        <w:rPr>
          <w:sz w:val="28"/>
          <w:szCs w:val="28"/>
        </w:rPr>
        <w:t>иологических потребностей детей и в соответствии с санитарно-</w:t>
      </w:r>
      <w:r w:rsidRPr="00F730F2">
        <w:rPr>
          <w:sz w:val="28"/>
          <w:szCs w:val="28"/>
        </w:rPr>
        <w:t xml:space="preserve">эпидемиологическими требованиями. </w:t>
      </w:r>
    </w:p>
    <w:p w14:paraId="2CF8C1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7AB3">
        <w:rPr>
          <w:sz w:val="28"/>
          <w:szCs w:val="28"/>
        </w:rPr>
        <w:t xml:space="preserve">Перспективное меню должно быть согласовано в </w:t>
      </w:r>
      <w:r w:rsidRPr="00847AB3">
        <w:rPr>
          <w:sz w:val="28"/>
          <w:szCs w:val="28"/>
          <w:lang w:val="kk-KZ"/>
        </w:rPr>
        <w:t xml:space="preserve">территориальном управлении </w:t>
      </w:r>
      <w:r w:rsidRPr="00847AB3">
        <w:rPr>
          <w:sz w:val="28"/>
          <w:szCs w:val="28"/>
        </w:rPr>
        <w:t xml:space="preserve">санитарно-эпидемиологического контроля. </w:t>
      </w:r>
      <w:r w:rsidRPr="00847AB3">
        <w:rPr>
          <w:sz w:val="28"/>
          <w:szCs w:val="28"/>
          <w:shd w:val="clear" w:color="auto" w:fill="FFFFFF"/>
        </w:rPr>
        <w:t>Приготовление пищи должно производиться с использованием картотеки блюд в соответствии с технологическими картами, в которых необходимо отразить раскладку продуктов, выход блюд, сведения о технологии приготовления блюд</w:t>
      </w:r>
      <w:r w:rsidRPr="00847AB3">
        <w:rPr>
          <w:rStyle w:val="s1"/>
          <w:b w:val="0"/>
          <w:color w:val="0C0000"/>
          <w:sz w:val="28"/>
          <w:szCs w:val="28"/>
        </w:rPr>
        <w:t>.</w:t>
      </w:r>
      <w:r w:rsidRPr="00847AB3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Поставщиком услуг н</w:t>
      </w:r>
      <w:r w:rsidRPr="00847AB3">
        <w:rPr>
          <w:sz w:val="28"/>
          <w:szCs w:val="28"/>
        </w:rPr>
        <w:t>е</w:t>
      </w:r>
      <w:r>
        <w:rPr>
          <w:sz w:val="28"/>
          <w:szCs w:val="28"/>
        </w:rPr>
        <w:t xml:space="preserve"> должно </w:t>
      </w:r>
      <w:r w:rsidRPr="00847AB3">
        <w:rPr>
          <w:sz w:val="28"/>
          <w:szCs w:val="28"/>
        </w:rPr>
        <w:t>допускать</w:t>
      </w:r>
      <w:r>
        <w:rPr>
          <w:sz w:val="28"/>
          <w:szCs w:val="28"/>
        </w:rPr>
        <w:t>ся</w:t>
      </w:r>
      <w:r w:rsidRPr="00847AB3">
        <w:rPr>
          <w:sz w:val="28"/>
          <w:szCs w:val="28"/>
        </w:rPr>
        <w:t xml:space="preserve"> использование запрещенных продуктов </w:t>
      </w:r>
      <w:r w:rsidRPr="00847AB3">
        <w:rPr>
          <w:sz w:val="28"/>
        </w:rPr>
        <w:t>(мясо водоплавающих птиц, консервированные продукты и т.д.).</w:t>
      </w:r>
    </w:p>
    <w:p w14:paraId="5E205A1E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</w:rPr>
        <w:t xml:space="preserve">Поставщик услуг обеспечивает лагерь </w:t>
      </w:r>
      <w:r w:rsidRPr="008600A4">
        <w:rPr>
          <w:color w:val="000000"/>
          <w:sz w:val="28"/>
        </w:rPr>
        <w:t>безопасной и качественной питьевой водой в соответствии с санитарно-эпидемиологическими требованиями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объектов, утвержденных приказом Министра национальной экономики Республики Казахстан от 16.03.2015 года №209.</w:t>
      </w:r>
    </w:p>
    <w:p w14:paraId="1A2E189A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rStyle w:val="s0"/>
          <w:color w:val="auto"/>
        </w:rPr>
      </w:pPr>
      <w:r w:rsidRPr="008600A4">
        <w:rPr>
          <w:rStyle w:val="s0"/>
        </w:rPr>
        <w:t>В лагере должен быть организован питьевой режим. Питьевая вода, в том числе расфасованная в емкости и бутилированная, по показателям качества и безопасности должна соответствовать установленным требованиям действующего законодательства Республики Казахстан.</w:t>
      </w:r>
    </w:p>
    <w:p w14:paraId="75728E67" w14:textId="77777777" w:rsidR="00D55D69" w:rsidRPr="008600A4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600A4">
        <w:rPr>
          <w:sz w:val="28"/>
          <w:szCs w:val="28"/>
        </w:rPr>
        <w:t>Спальные корпуса должны быть оборудованы соответствующей мебелью, в том числе плательными шкафами. Размещение детей в корпусах должно соответствовать санитарно-гигиеническим нормам (санузлы, умывальник, мойки для ног, холодная и горячая вода, душевые кабины или баня), но не более 4-5 человек в комнате.</w:t>
      </w:r>
    </w:p>
    <w:p w14:paraId="46CE0A0A" w14:textId="77777777" w:rsidR="00D55D69" w:rsidRPr="006B3567" w:rsidRDefault="00D55D69" w:rsidP="00D55D69">
      <w:pPr>
        <w:pStyle w:val="a4"/>
        <w:numPr>
          <w:ilvl w:val="0"/>
          <w:numId w:val="8"/>
        </w:numPr>
        <w:tabs>
          <w:tab w:val="left" w:pos="720"/>
          <w:tab w:val="left" w:pos="1134"/>
        </w:tabs>
        <w:ind w:left="0" w:firstLine="709"/>
        <w:contextualSpacing/>
        <w:jc w:val="both"/>
        <w:rPr>
          <w:sz w:val="28"/>
          <w:szCs w:val="28"/>
          <w:highlight w:val="yellow"/>
        </w:rPr>
      </w:pPr>
      <w:r w:rsidRPr="006B3567">
        <w:rPr>
          <w:sz w:val="28"/>
          <w:szCs w:val="28"/>
          <w:highlight w:val="yellow"/>
        </w:rPr>
        <w:t xml:space="preserve">Поставщик услуги должен обеспечить детей мыло моющими средствами (зубная паста, туалетная бумага, туалетное и хозяйственное мыло), средствами личной гигиены и средством для уничтожения насекомых. </w:t>
      </w:r>
    </w:p>
    <w:p w14:paraId="69640EF3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</w:t>
      </w:r>
      <w:r w:rsidRPr="00071F7E">
        <w:rPr>
          <w:sz w:val="28"/>
        </w:rPr>
        <w:t>с</w:t>
      </w:r>
      <w:r w:rsidRPr="00071F7E">
        <w:rPr>
          <w:color w:val="000000"/>
          <w:sz w:val="28"/>
        </w:rPr>
        <w:t xml:space="preserve">анитарно-эпидемиологических </w:t>
      </w:r>
      <w:r w:rsidRPr="009E04A8">
        <w:rPr>
          <w:color w:val="000000"/>
          <w:sz w:val="28"/>
        </w:rPr>
        <w:t xml:space="preserve">требований к санаторным и </w:t>
      </w:r>
      <w:r w:rsidRPr="009E04A8">
        <w:rPr>
          <w:color w:val="000000"/>
          <w:sz w:val="28"/>
        </w:rPr>
        <w:lastRenderedPageBreak/>
        <w:t>оздоровительным объектам, утвержденных приказом Министра здравоохранения Республики Казахстан от 10.08.2022 года №29092.</w:t>
      </w:r>
    </w:p>
    <w:p w14:paraId="3E9E8101" w14:textId="77777777" w:rsidR="00D55D69" w:rsidRPr="009E04A8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rStyle w:val="s1"/>
          <w:b w:val="0"/>
          <w:bCs w:val="0"/>
          <w:color w:val="auto"/>
          <w:sz w:val="28"/>
          <w:szCs w:val="28"/>
        </w:rPr>
      </w:pPr>
      <w:r w:rsidRPr="009E04A8">
        <w:rPr>
          <w:rStyle w:val="s1"/>
          <w:b w:val="0"/>
          <w:color w:val="0C0000"/>
          <w:sz w:val="28"/>
          <w:szCs w:val="28"/>
        </w:rPr>
        <w:t>Уборка в корпусах и на прилегающей территории должна осуществляться техническим персоналом.</w:t>
      </w:r>
    </w:p>
    <w:p w14:paraId="61C7DF73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9E04A8">
        <w:rPr>
          <w:sz w:val="28"/>
          <w:szCs w:val="28"/>
        </w:rPr>
        <w:t xml:space="preserve">На территории лагеря должен быть открыт пункт камеры хранения, куда </w:t>
      </w:r>
      <w:r w:rsidRPr="001C16AB">
        <w:rPr>
          <w:sz w:val="28"/>
          <w:szCs w:val="28"/>
        </w:rPr>
        <w:t>при необходимости дети могут сдавать личные вещи.</w:t>
      </w:r>
    </w:p>
    <w:p w14:paraId="4BD421AF" w14:textId="77777777" w:rsidR="00D55D69" w:rsidRPr="001C16AB" w:rsidRDefault="00D55D69" w:rsidP="00D55D69">
      <w:pPr>
        <w:pStyle w:val="a4"/>
        <w:numPr>
          <w:ilvl w:val="0"/>
          <w:numId w:val="8"/>
        </w:numPr>
        <w:tabs>
          <w:tab w:val="left" w:pos="142"/>
        </w:tabs>
        <w:ind w:left="0" w:firstLine="709"/>
        <w:contextualSpacing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Штат педагогических кадров, воспитателей должен соответствовать квалификационным требованиям. Поставщик услуг имеет право приглашать на работу воспитателей Заказчика (но не более 2-х человек одновременно) с выплатой заработной платы, согласно штатному расписанию. Поставщик услуг оплачивает проезд воспитателей в оба конца, их питание и проживание. </w:t>
      </w:r>
    </w:p>
    <w:p w14:paraId="241D076D" w14:textId="77777777" w:rsidR="00D55D69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Заказчик имеет право отказать в предоставлении воспитателей в связи с непредвиденными обстоятельствами (болезнь сотрудника, различные семейные ситуации, увольнение и др.).</w:t>
      </w:r>
    </w:p>
    <w:p w14:paraId="08B293B4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1C16AB">
        <w:rPr>
          <w:sz w:val="28"/>
          <w:szCs w:val="28"/>
        </w:rPr>
        <w:t>Все работники лагеря должны приниматься на работу только после прохождения медицинского осмотра и обучения санитарному минимуму.</w:t>
      </w:r>
    </w:p>
    <w:p w14:paraId="45D90F39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33. В штатном расписании работников лагеря Поставщик </w:t>
      </w:r>
      <w:r>
        <w:rPr>
          <w:sz w:val="28"/>
          <w:szCs w:val="28"/>
        </w:rPr>
        <w:t xml:space="preserve">услуг </w:t>
      </w:r>
      <w:r w:rsidRPr="001C16AB">
        <w:rPr>
          <w:sz w:val="28"/>
          <w:szCs w:val="28"/>
        </w:rPr>
        <w:t xml:space="preserve">обязан предусмотреть и ввести в обязательном порядке не менее 2 единиц медицинских работников, в обязанности которых входит контроль за организацией питания детей и их здоровьем, санитарным состоянием территории, а также оказание необходимой медицинской помощи круглосуточно. Обязательно наличие на территории медицинского корпуса для амбулаторного лечения детей, медицинского кабинета, оснащенного необходимым оборудованием, наличие медицинских средств для оказания экстренной медицинской помощи. </w:t>
      </w:r>
    </w:p>
    <w:p w14:paraId="3329C557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Наличие лицензии на медицинский блок обязательно.</w:t>
      </w:r>
    </w:p>
    <w:p w14:paraId="648466F5" w14:textId="77777777" w:rsidR="00D55D69" w:rsidRPr="001C16AB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>34. В штатном расписании работников лагеря Поставщик услуг обязан предусмотреть и ввести в обязательном порядке не менее 2 единиц инструкторов по плаванию, в обязанности которых вменить обеспечение полной безопасности детей и педагогического персонала при отдыхе на воде.</w:t>
      </w:r>
    </w:p>
    <w:p w14:paraId="466EA25D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6AB">
        <w:rPr>
          <w:sz w:val="28"/>
          <w:szCs w:val="28"/>
        </w:rPr>
        <w:t xml:space="preserve">35. </w:t>
      </w:r>
      <w:r>
        <w:rPr>
          <w:sz w:val="28"/>
          <w:szCs w:val="28"/>
        </w:rPr>
        <w:t xml:space="preserve">Поставщик </w:t>
      </w:r>
      <w:r w:rsidRPr="001930D5">
        <w:rPr>
          <w:sz w:val="28"/>
          <w:szCs w:val="28"/>
        </w:rPr>
        <w:t>услуг обязан закрепить за работниками лагеря ответственность за обеспечение жизни и здоровья детей в период их оздоровления.</w:t>
      </w:r>
    </w:p>
    <w:p w14:paraId="1D57B011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>36. Сроки оказания услуг: с 15 июня по 15 августа 202</w:t>
      </w:r>
      <w:r>
        <w:rPr>
          <w:sz w:val="28"/>
          <w:szCs w:val="28"/>
        </w:rPr>
        <w:t>5</w:t>
      </w:r>
      <w:r w:rsidRPr="001930D5">
        <w:rPr>
          <w:sz w:val="28"/>
          <w:szCs w:val="28"/>
        </w:rPr>
        <w:t xml:space="preserve"> года.</w:t>
      </w:r>
    </w:p>
    <w:p w14:paraId="480A2D54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 xml:space="preserve">37. Форма оплаты – перечисление. </w:t>
      </w:r>
    </w:p>
    <w:p w14:paraId="4979CF59" w14:textId="77777777" w:rsidR="00D55D69" w:rsidRPr="001930D5" w:rsidRDefault="00D55D69" w:rsidP="00D55D69">
      <w:pPr>
        <w:pStyle w:val="a4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1930D5">
        <w:rPr>
          <w:sz w:val="28"/>
          <w:szCs w:val="28"/>
        </w:rPr>
        <w:t>38. Сроки выплат по факту оказанных услуг согласно счет-фактуре, остаток суммы после подписания акта выполненных работ.</w:t>
      </w:r>
    </w:p>
    <w:p w14:paraId="61146F62" w14:textId="5B526EEF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476A0F8" w14:textId="5609EAE9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585DBE9" w14:textId="0B526FBC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4953CF6" w14:textId="1C509604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5A97D99D" w14:textId="0E8444C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034FAA51" w14:textId="224589FE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60CBA154" w14:textId="7EF8EC01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2E82D00F" w14:textId="6B74A64A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14:paraId="751C52BA" w14:textId="77777777" w:rsidR="00D55D69" w:rsidRDefault="00D55D69" w:rsidP="00D55D69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D55D69" w:rsidRPr="00BB612F" w14:paraId="5D255F41" w14:textId="77777777" w:rsidTr="00980213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19FF11" w14:textId="77777777" w:rsidR="00D55D69" w:rsidRPr="00BB612F" w:rsidRDefault="00D55D69" w:rsidP="0098021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3D8B0C7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4-қосымша</w:t>
            </w:r>
          </w:p>
          <w:p w14:paraId="2B027552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құжаттамаға</w:t>
            </w:r>
            <w:proofErr w:type="spellEnd"/>
          </w:p>
          <w:p w14:paraId="185B9904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жеткізушінің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таңдауы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</w:p>
          <w:p w14:paraId="0D09FA36" w14:textId="77777777" w:rsidR="00D55D69" w:rsidRPr="00D55D69" w:rsidRDefault="00D55D69" w:rsidP="00D55D69">
            <w:pPr>
              <w:spacing w:after="20"/>
              <w:ind w:left="20"/>
              <w:jc w:val="center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жүзеге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асыратын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ұйымдардың</w:t>
            </w:r>
            <w:proofErr w:type="spellEnd"/>
          </w:p>
          <w:p w14:paraId="2B5B0040" w14:textId="52D08F3B" w:rsidR="00D55D69" w:rsidRPr="00BB612F" w:rsidRDefault="00D55D69" w:rsidP="00D55D6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баланың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құқықтарын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қорғау</w:t>
            </w:r>
            <w:proofErr w:type="spellEnd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D69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функциялары</w:t>
            </w:r>
            <w:proofErr w:type="spellEnd"/>
          </w:p>
        </w:tc>
      </w:tr>
    </w:tbl>
    <w:p w14:paraId="6801EB93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C3D2253" w14:textId="7449B4D7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Конкурстық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құжаттамаға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техникалық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тапсырма</w:t>
      </w:r>
      <w:proofErr w:type="spellEnd"/>
    </w:p>
    <w:p w14:paraId="0FE89C84" w14:textId="48D06DE9" w:rsidR="00D55D69" w:rsidRP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функцияларды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жүзеге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асыратын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ұйымдардың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қызмет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көрсетушісін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таңдау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бала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құқықтарын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қорғау</w:t>
      </w:r>
      <w:proofErr w:type="spellEnd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55D69">
        <w:rPr>
          <w:rFonts w:ascii="Times New Roman" w:hAnsi="Times New Roman"/>
          <w:b/>
          <w:bCs/>
          <w:color w:val="000000"/>
          <w:sz w:val="28"/>
          <w:szCs w:val="28"/>
        </w:rPr>
        <w:t>бойынша</w:t>
      </w:r>
      <w:proofErr w:type="spellEnd"/>
    </w:p>
    <w:p w14:paraId="69C91AC4" w14:textId="77777777" w:rsidR="00D55D69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6314AE7D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B76D0B8" w14:textId="77777777" w:rsidR="00D55D69" w:rsidRPr="003D3265" w:rsidRDefault="00D55D69" w:rsidP="00D55D69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42D115D8" w14:textId="77777777" w:rsidR="00D55D69" w:rsidRPr="006B3567" w:rsidRDefault="00EB057D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1.</w:t>
      </w:r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сыртындағы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бұдан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әрі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-лагерь)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шегінде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="00D55D69"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A3FDD2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ұсынбай-ақ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ұсынуы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F13223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қолайлы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100 метр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радиуста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ойын-сауық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алкоголь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темекі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сататын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нүктелері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ересектерге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0C15638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Толыққанды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орналасқан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орман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алқабы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табиғи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мамандандырылған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;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максималды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тереңдігі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0,7-ден 1,3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метрге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бетінің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шекарасы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айқын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көрінетін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қалқымалы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сигналдармен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орнындағы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шөгінді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жартастар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шұңқырлар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болмауы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Жағажайларда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құтқару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2B9875C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қабылдағанға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рұқсатын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бөлімнің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нәтижелері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актіні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EA58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Шомылу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басталар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алдында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аккредиттелген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зертханалар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айдындарынан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санитарлық-химиялық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микробиологиялық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радиологиялық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топырақты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паразитологиялық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зерттеуді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жүргізсін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34032D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Облыстың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мәдени-бұқаралық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бағдарламасына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ие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0EAB58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742AC9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ұзақтығы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(он бес)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күнтізбелік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4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 бала.</w:t>
      </w:r>
    </w:p>
    <w:p w14:paraId="73E4380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жобалық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қуатына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5466B9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тәуелсіз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азаю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ұлғаю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өзгерістер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осыған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14:paraId="4999597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колоннасын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полициясы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есебінен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шығыстары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Павлодар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қаласынан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</w:p>
    <w:p w14:paraId="1B090DA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Тәрбиеленушілердің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/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(4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қорытындысы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комиссия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медицина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ТЖ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директордың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орынбасарының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қатысуымен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55CC190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/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өкілі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сәйкестігі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түсініктемелермен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бейнетүсірілім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Комиссияның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мүшелері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тарапы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оны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жасағаннан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8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сағат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осы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қоюға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сипаттамаға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келмеген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фотосуреттерді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27A969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ойын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спорт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алаңдары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керек: баскетбол, волейбол, футбол,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үстел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теннисі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т. б. </w:t>
      </w:r>
    </w:p>
    <w:p w14:paraId="03F0F50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музыка / акт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залының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бөлмесінің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DF5E2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әдеби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жанрлық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бағыттар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көркем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кітапхана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D095A6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болу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жөнінде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–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күзет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дабыл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түймесі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30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мүмкіндігі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бар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бейнебақылау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ADD51F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Төтенше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21.02.2022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№55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қағидаларының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демалушылардың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қарсы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автоматтандырылған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жүйесі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өртті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сөндіруге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379F68C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18.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2022.08.10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798426A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19.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тамақтандыру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DCCF9D7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блогы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17.02.2022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№26866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қоғамдық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өндірістік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Мүкәммалмен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B99871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21.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физиологиялық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қажеттіліктерін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негізге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ала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витаминді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көкөністер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жемістерді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күнделікті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рационға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реттік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теңдестірілген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6BE0835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22.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Перспективалық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мәзір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басқармасында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келісілуі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картотекасын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жүргізілуі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шығуын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тағам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технологиясы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туралы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мәліметтерді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жеткізуші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тыйым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салынған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құстардың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консервіленген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өнімдер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бермеуі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1F1AFEA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23.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Ұлттық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экономика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16.03.2015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№209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мақсаттары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шаруашылық-ауыз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мәдени-тұрмыстық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пайдалану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сапалы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етеді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69A88ECE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24.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режимі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ұйымдастырылуы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ыдыстарға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бөтелкеге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құйылған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 сапа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көрсеткіштері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қолданыстағы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заңнамасының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белгіленген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27B66E2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25.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Ұйықтайтын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жиһазбен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ішінде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шкафтармен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орналастыру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санитариялық-гигиеналық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нормаларға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тораптар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аяққа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суық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ыстық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су, душ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кабиналары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немесе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монша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келуі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бөлмеде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4-5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3268AB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26.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жуғыш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пастасы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қағазы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дәретхана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сабын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күтім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жәндіктерді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өлтіретін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 </w:t>
      </w:r>
    </w:p>
    <w:p w14:paraId="08A5A665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>27.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Қазақстан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Республикасы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министрінің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10.08.2022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№29092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бұйрығымен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санаторлық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сауықтыру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объектілеріне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санитариялық-эпидемиологиялық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киім-кешек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төсек-орындарды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жинақтай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жуатын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үй-жай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бөлуге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5ED3579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28.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Корпустарда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іргелес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тазалауды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техникалық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персонал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асыруы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829596C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29.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сақтау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камерасы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ашылып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жеке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заттарын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алады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5583E61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30.</w:t>
      </w: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ab/>
        <w:t xml:space="preserve">Педагог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кадрлардың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штаты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біліктілік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талаптарына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сай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тиіс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штаттық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жалақы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отырып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уақытта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адамнан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аспайтын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шақыруға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ақысын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тұруын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төлейді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155DE748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Тапсырыс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күтпеген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(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ауруы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әртүрлі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отбасылық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жағдайлар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босату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т.б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.)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байланысты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тәрбиешілерді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бас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тартуға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құқылы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E7E790A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32.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Лагерьдің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тексеруден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минимумға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дайындықтан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өткеннен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ғана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қабылдануы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керек.</w:t>
      </w:r>
    </w:p>
    <w:p w14:paraId="64F66433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тамақтануын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ұйымдастыруды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аумақтың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санитарлық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жай-күйін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бақылау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сондай-ақ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тәулік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кіретін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қызметкерлердің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кемінде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амбулаториялық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емдеуге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корпустың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қажетті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жабдықтармен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жарақтандырылған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кабинеттің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аумағында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шұғыл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көмек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арналған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құралдардың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5B6EE41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Медициналық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блокқа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лицензияның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болуы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832732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34.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қызметкерлерінің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штат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кестесінде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суда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демалу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педагогикалық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персоналдың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толық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қауіпсіздігін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етуді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жатқызуға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кем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дегенде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2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бірлік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жүзу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нұсқаушысын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көздеуге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және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түрде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енгізуге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527926C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35.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көрсетуші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лагерь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қызметкерлеріне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балалардың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сауығу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кезеңінде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олардың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өмірі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мен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денсаулығын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қамтамасыз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үшін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жауапкершілікті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бекітуге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міндетті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CD1077F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36.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көрсету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: 2025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жылғы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маусымнан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15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тамызға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дейін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4A1941E4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37.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нысаны-аударым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</w:p>
    <w:p w14:paraId="4601AEDB" w14:textId="77777777" w:rsidR="00D55D69" w:rsidRPr="006B3567" w:rsidRDefault="00D55D69" w:rsidP="00D55D69">
      <w:pPr>
        <w:spacing w:after="0" w:line="240" w:lineRule="auto"/>
        <w:ind w:firstLine="851"/>
        <w:rPr>
          <w:rFonts w:ascii="Times New Roman" w:hAnsi="Times New Roman"/>
          <w:bCs/>
          <w:color w:val="000000"/>
          <w:sz w:val="28"/>
          <w:szCs w:val="28"/>
        </w:rPr>
      </w:pPr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38. Шот-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фактураға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сәйкес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көрсетілген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қызметтер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фактісі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бойынша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төлем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мерзімдері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,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орындалған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жұмыстар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актісіне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қол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қойылғаннан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кейінгі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соманың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proofErr w:type="spellStart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қалдығы</w:t>
      </w:r>
      <w:proofErr w:type="spellEnd"/>
      <w:r w:rsidRPr="006B3567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3C40195D" w14:textId="499DD808" w:rsidR="00216B7D" w:rsidRPr="00BB612F" w:rsidRDefault="00216B7D" w:rsidP="00E2638C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sectPr w:rsidR="00216B7D" w:rsidRPr="00BB612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FB35B5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A71F3"/>
    <w:rsid w:val="0053213C"/>
    <w:rsid w:val="00732DDA"/>
    <w:rsid w:val="007651E8"/>
    <w:rsid w:val="007B27F8"/>
    <w:rsid w:val="007C59FC"/>
    <w:rsid w:val="008D6D32"/>
    <w:rsid w:val="00901BB8"/>
    <w:rsid w:val="009262CE"/>
    <w:rsid w:val="00A7604F"/>
    <w:rsid w:val="00AE52AC"/>
    <w:rsid w:val="00B86455"/>
    <w:rsid w:val="00BB612F"/>
    <w:rsid w:val="00CB3819"/>
    <w:rsid w:val="00D55D6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paragraph" w:styleId="a7">
    <w:name w:val="No Spacing"/>
    <w:uiPriority w:val="1"/>
    <w:qFormat/>
    <w:rsid w:val="00D55D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0">
    <w:name w:val="s0"/>
    <w:rsid w:val="00D55D69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2979</Words>
  <Characters>16985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30</cp:revision>
  <dcterms:created xsi:type="dcterms:W3CDTF">2018-04-16T05:26:00Z</dcterms:created>
  <dcterms:modified xsi:type="dcterms:W3CDTF">2025-05-02T03:07:00Z</dcterms:modified>
</cp:coreProperties>
</file>